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E41B0">
      <w:pPr>
        <w:spacing w:line="240" w:lineRule="auto"/>
        <w:jc w:val="center"/>
        <w:rPr>
          <w:rFonts w:hint="default" w:ascii="Times New Roman" w:hAnsi="Times New Roman" w:cs="Times New Roman"/>
          <w:sz w:val="24"/>
          <w:szCs w:val="24"/>
        </w:rPr>
      </w:pPr>
      <w:r>
        <w:rPr>
          <w:rFonts w:hint="default" w:ascii="Times New Roman" w:hAnsi="Times New Roman" w:cs="Times New Roman"/>
          <w:b/>
          <w:sz w:val="24"/>
          <w:szCs w:val="24"/>
        </w:rPr>
        <w:t>JOURNAL OF PREVENTIVE AND INTEGRATED MEDICINE</w:t>
      </w:r>
    </w:p>
    <w:p w14:paraId="57238179">
      <w:pPr>
        <w:spacing w:line="240" w:lineRule="auto"/>
        <w:jc w:val="center"/>
        <w:rPr>
          <w:rFonts w:hint="default" w:ascii="Times New Roman" w:hAnsi="Times New Roman" w:cs="Times New Roman"/>
          <w:sz w:val="24"/>
          <w:szCs w:val="24"/>
        </w:rPr>
      </w:pPr>
      <w:r>
        <w:rPr>
          <w:rFonts w:hint="default" w:ascii="Times New Roman" w:hAnsi="Times New Roman" w:cs="Times New Roman"/>
          <w:b/>
          <w:sz w:val="24"/>
          <w:szCs w:val="24"/>
        </w:rPr>
        <w:t>JPIM</w:t>
      </w:r>
    </w:p>
    <w:p w14:paraId="787CCBDA">
      <w:pPr>
        <w:spacing w:line="240" w:lineRule="auto"/>
        <w:jc w:val="center"/>
        <w:rPr>
          <w:rFonts w:hint="default" w:ascii="Times New Roman" w:hAnsi="Times New Roman" w:cs="Times New Roman"/>
          <w:sz w:val="24"/>
          <w:szCs w:val="24"/>
        </w:rPr>
      </w:pPr>
      <w:r>
        <w:rPr>
          <w:rFonts w:hint="default" w:ascii="Times New Roman" w:hAnsi="Times New Roman" w:cs="Times New Roman"/>
          <w:b/>
          <w:sz w:val="24"/>
          <w:szCs w:val="24"/>
        </w:rPr>
        <w:t>COVER LETTER</w:t>
      </w:r>
    </w:p>
    <w:p w14:paraId="4573FFCA">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Date: ______________________________</w:t>
      </w:r>
    </w:p>
    <w:p w14:paraId="4DEF0268">
      <w:pPr>
        <w:spacing w:line="240" w:lineRule="auto"/>
        <w:jc w:val="left"/>
        <w:rPr>
          <w:rFonts w:hint="default" w:ascii="Times New Roman" w:hAnsi="Times New Roman" w:cs="Times New Roman"/>
          <w:sz w:val="24"/>
          <w:szCs w:val="24"/>
        </w:rPr>
      </w:pPr>
      <w:r>
        <w:rPr>
          <w:rFonts w:hint="default" w:ascii="Times New Roman" w:hAnsi="Times New Roman" w:cs="Times New Roman"/>
          <w:sz w:val="24"/>
          <w:szCs w:val="24"/>
        </w:rPr>
        <w:t>To,</w:t>
      </w:r>
      <w:r>
        <w:rPr>
          <w:rFonts w:hint="default" w:ascii="Times New Roman" w:hAnsi="Times New Roman" w:cs="Times New Roman"/>
          <w:sz w:val="24"/>
          <w:szCs w:val="24"/>
        </w:rPr>
        <w:br w:type="textWrapping"/>
      </w:r>
      <w:r>
        <w:rPr>
          <w:rFonts w:hint="default" w:ascii="Times New Roman" w:hAnsi="Times New Roman" w:cs="Times New Roman"/>
          <w:sz w:val="24"/>
          <w:szCs w:val="24"/>
        </w:rPr>
        <w:t>The Editor-in-Chief</w:t>
      </w:r>
      <w:r>
        <w:rPr>
          <w:rFonts w:hint="default" w:ascii="Times New Roman" w:hAnsi="Times New Roman" w:cs="Times New Roman"/>
          <w:sz w:val="24"/>
          <w:szCs w:val="24"/>
        </w:rPr>
        <w:br w:type="textWrapping"/>
      </w:r>
      <w:r>
        <w:rPr>
          <w:rFonts w:hint="default" w:ascii="Times New Roman" w:hAnsi="Times New Roman" w:cs="Times New Roman"/>
          <w:sz w:val="24"/>
          <w:szCs w:val="24"/>
        </w:rPr>
        <w:t>Journal of Preventive and Integrated Medicine (JPIM)</w:t>
      </w:r>
      <w:r>
        <w:rPr>
          <w:rFonts w:hint="default" w:ascii="Times New Roman" w:hAnsi="Times New Roman" w:cs="Times New Roman"/>
          <w:sz w:val="24"/>
          <w:szCs w:val="24"/>
        </w:rPr>
        <w:br w:type="textWrapping"/>
      </w:r>
      <w:r>
        <w:rPr>
          <w:rFonts w:hint="default" w:ascii="Times New Roman" w:hAnsi="Times New Roman" w:cs="Times New Roman"/>
          <w:sz w:val="24"/>
          <w:szCs w:val="24"/>
        </w:rPr>
        <w:t>jpimjournal.in</w:t>
      </w:r>
    </w:p>
    <w:p w14:paraId="5102A5FA">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Subject: Submission of Manuscript for Publication</w:t>
      </w:r>
    </w:p>
    <w:p w14:paraId="47B4B1FD">
      <w:pPr>
        <w:spacing w:line="240" w:lineRule="auto"/>
        <w:jc w:val="both"/>
        <w:rPr>
          <w:rFonts w:hint="default" w:ascii="Times New Roman" w:hAnsi="Times New Roman" w:cs="Times New Roman"/>
          <w:sz w:val="24"/>
          <w:szCs w:val="24"/>
        </w:rPr>
      </w:pPr>
    </w:p>
    <w:p w14:paraId="5B4F227A">
      <w:pPr>
        <w:spacing w:line="240" w:lineRule="auto"/>
        <w:jc w:val="left"/>
        <w:rPr>
          <w:rFonts w:hint="default" w:ascii="Times New Roman" w:hAnsi="Times New Roman" w:cs="Times New Roman"/>
          <w:sz w:val="24"/>
          <w:szCs w:val="24"/>
        </w:rPr>
      </w:pPr>
      <w:r>
        <w:rPr>
          <w:rFonts w:hint="default" w:ascii="Times New Roman" w:hAnsi="Times New Roman" w:cs="Times New Roman"/>
          <w:b/>
          <w:sz w:val="24"/>
          <w:szCs w:val="24"/>
        </w:rPr>
        <w:t>Respected Sir/Madam,</w:t>
      </w:r>
    </w:p>
    <w:p w14:paraId="562932EC">
      <w:pPr>
        <w:spacing w:line="240" w:lineRule="auto"/>
        <w:jc w:val="left"/>
        <w:rPr>
          <w:rFonts w:hint="default" w:ascii="Times New Roman" w:hAnsi="Times New Roman" w:cs="Times New Roman"/>
          <w:sz w:val="24"/>
          <w:szCs w:val="24"/>
        </w:rPr>
      </w:pPr>
      <w:r>
        <w:rPr>
          <w:rFonts w:hint="default" w:ascii="Times New Roman" w:hAnsi="Times New Roman" w:cs="Times New Roman"/>
          <w:sz w:val="24"/>
          <w:szCs w:val="24"/>
        </w:rPr>
        <w:t>We intend to submit the manuscript entitled</w:t>
      </w:r>
      <w:r>
        <w:rPr>
          <w:rFonts w:hint="default" w:cs="Times New Roman"/>
          <w:sz w:val="24"/>
          <w:szCs w:val="24"/>
          <w:lang w:val="en-US"/>
        </w:rPr>
        <w:t xml:space="preserve"> </w:t>
      </w:r>
      <w:r>
        <w:rPr>
          <w:rFonts w:hint="default" w:ascii="Times New Roman" w:hAnsi="Times New Roman" w:cs="Times New Roman"/>
          <w:sz w:val="24"/>
          <w:szCs w:val="24"/>
        </w:rPr>
        <w:t>“_______________________________</w:t>
      </w:r>
      <w:r>
        <w:rPr>
          <w:rFonts w:hint="default" w:cs="Times New Roman"/>
          <w:sz w:val="24"/>
          <w:szCs w:val="24"/>
          <w:lang w:val="en-US"/>
        </w:rPr>
        <w:t>_________________________________</w:t>
      </w:r>
      <w:r>
        <w:rPr>
          <w:rFonts w:hint="default" w:ascii="Times New Roman" w:hAnsi="Times New Roman" w:cs="Times New Roman"/>
          <w:sz w:val="24"/>
          <w:szCs w:val="24"/>
        </w:rPr>
        <w:t>_______________” for consideration as an Original Article / Review Article / Systematic Review / Meta-analysis / Case Report / Case Series / Brief Report / Letter to the Editor in the Journal of Preventive and Integrated Medicine (JPIM). On behalf of all contributors, the corresponding author will act as the guarantor and will correspond with the journal from this point onward.</w:t>
      </w:r>
    </w:p>
    <w:p w14:paraId="321BFEC5">
      <w:pPr>
        <w:spacing w:line="240" w:lineRule="auto"/>
        <w:jc w:val="left"/>
        <w:rPr>
          <w:rFonts w:hint="default" w:ascii="Times New Roman" w:hAnsi="Times New Roman" w:cs="Times New Roman"/>
          <w:sz w:val="24"/>
          <w:szCs w:val="24"/>
        </w:rPr>
      </w:pPr>
      <w:r>
        <w:rPr>
          <w:rFonts w:hint="default" w:ascii="Times New Roman" w:hAnsi="Times New Roman" w:cs="Times New Roman"/>
          <w:b/>
          <w:sz w:val="24"/>
          <w:szCs w:val="24"/>
        </w:rPr>
        <w:t>Prior publication / simultaneous submission:</w:t>
      </w:r>
    </w:p>
    <w:p w14:paraId="1F0AB0D7">
      <w:pPr>
        <w:spacing w:line="240" w:lineRule="auto"/>
        <w:jc w:val="left"/>
        <w:rPr>
          <w:rFonts w:hint="default" w:ascii="Times New Roman" w:hAnsi="Times New Roman" w:cs="Times New Roman"/>
          <w:sz w:val="24"/>
          <w:szCs w:val="24"/>
        </w:rPr>
      </w:pPr>
      <w:r>
        <w:rPr>
          <w:rFonts w:hint="default" w:ascii="Times New Roman" w:hAnsi="Times New Roman" w:cs="Times New Roman"/>
          <w:sz w:val="24"/>
          <w:szCs w:val="24"/>
        </w:rPr>
        <w:t>This manuscript has not been published previously and is not under consideration for publication elsewhere.</w:t>
      </w:r>
    </w:p>
    <w:p w14:paraId="2FBFCDD6">
      <w:pPr>
        <w:spacing w:line="240" w:lineRule="auto"/>
        <w:jc w:val="left"/>
        <w:rPr>
          <w:rFonts w:hint="default" w:ascii="Times New Roman" w:hAnsi="Times New Roman" w:cs="Times New Roman"/>
          <w:sz w:val="24"/>
          <w:szCs w:val="24"/>
        </w:rPr>
      </w:pPr>
      <w:r>
        <w:rPr>
          <w:rFonts w:hint="default" w:ascii="Times New Roman" w:hAnsi="Times New Roman" w:cs="Times New Roman"/>
          <w:b/>
          <w:sz w:val="24"/>
          <w:szCs w:val="24"/>
        </w:rPr>
        <w:t>Support:</w:t>
      </w:r>
    </w:p>
    <w:p w14:paraId="2B4E87E4">
      <w:pPr>
        <w:spacing w:line="240" w:lineRule="auto"/>
        <w:jc w:val="left"/>
        <w:rPr>
          <w:rFonts w:hint="default" w:ascii="Times New Roman" w:hAnsi="Times New Roman" w:cs="Times New Roman"/>
          <w:sz w:val="24"/>
          <w:szCs w:val="24"/>
        </w:rPr>
      </w:pPr>
      <w:r>
        <w:rPr>
          <w:rFonts w:hint="default" w:ascii="Times New Roman" w:hAnsi="Times New Roman" w:cs="Times New Roman"/>
          <w:sz w:val="24"/>
          <w:szCs w:val="24"/>
        </w:rPr>
        <w:t>This study received no external funding. / Funding details: ________________________________.</w:t>
      </w:r>
    </w:p>
    <w:p w14:paraId="605AB76C">
      <w:pPr>
        <w:spacing w:line="240" w:lineRule="auto"/>
        <w:jc w:val="left"/>
        <w:rPr>
          <w:rFonts w:hint="default" w:ascii="Times New Roman" w:hAnsi="Times New Roman" w:cs="Times New Roman"/>
          <w:sz w:val="24"/>
          <w:szCs w:val="24"/>
        </w:rPr>
      </w:pPr>
      <w:r>
        <w:rPr>
          <w:rFonts w:hint="default" w:ascii="Times New Roman" w:hAnsi="Times New Roman" w:cs="Times New Roman"/>
          <w:b/>
          <w:sz w:val="24"/>
          <w:szCs w:val="24"/>
        </w:rPr>
        <w:t>Conflicts of interest:</w:t>
      </w:r>
    </w:p>
    <w:p w14:paraId="708D60E1">
      <w:pPr>
        <w:spacing w:line="240" w:lineRule="auto"/>
        <w:jc w:val="left"/>
        <w:rPr>
          <w:rFonts w:hint="default" w:ascii="Times New Roman" w:hAnsi="Times New Roman" w:cs="Times New Roman"/>
          <w:sz w:val="24"/>
          <w:szCs w:val="24"/>
        </w:rPr>
      </w:pPr>
      <w:r>
        <w:rPr>
          <w:rFonts w:hint="default" w:ascii="Times New Roman" w:hAnsi="Times New Roman" w:cs="Times New Roman"/>
          <w:sz w:val="24"/>
          <w:szCs w:val="24"/>
        </w:rPr>
        <w:t>The authors declare no conflicts of interest. / Details: ____________________________________.</w:t>
      </w:r>
    </w:p>
    <w:p w14:paraId="78FA999B">
      <w:pPr>
        <w:spacing w:line="240" w:lineRule="auto"/>
        <w:jc w:val="left"/>
        <w:rPr>
          <w:rFonts w:hint="default" w:ascii="Times New Roman" w:hAnsi="Times New Roman" w:cs="Times New Roman"/>
          <w:sz w:val="24"/>
          <w:szCs w:val="24"/>
        </w:rPr>
      </w:pPr>
      <w:r>
        <w:rPr>
          <w:rFonts w:hint="default" w:ascii="Times New Roman" w:hAnsi="Times New Roman" w:cs="Times New Roman"/>
          <w:b/>
          <w:sz w:val="24"/>
          <w:szCs w:val="24"/>
        </w:rPr>
        <w:t>Ethics and permissions:</w:t>
      </w:r>
    </w:p>
    <w:p w14:paraId="76B94DB6">
      <w:pPr>
        <w:spacing w:line="240" w:lineRule="auto"/>
        <w:jc w:val="left"/>
        <w:rPr>
          <w:rFonts w:hint="default" w:ascii="Times New Roman" w:hAnsi="Times New Roman" w:cs="Times New Roman"/>
          <w:sz w:val="24"/>
          <w:szCs w:val="24"/>
        </w:rPr>
      </w:pPr>
      <w:r>
        <w:rPr>
          <w:rFonts w:hint="default" w:ascii="Times New Roman" w:hAnsi="Times New Roman" w:cs="Times New Roman"/>
          <w:sz w:val="24"/>
          <w:szCs w:val="24"/>
        </w:rPr>
        <w:t>All required ethical approvals, permissions, and participant consents were obtained where applicable.</w:t>
      </w:r>
    </w:p>
    <w:p w14:paraId="7280DAF7">
      <w:pPr>
        <w:spacing w:line="240" w:lineRule="auto"/>
        <w:jc w:val="left"/>
        <w:rPr>
          <w:rFonts w:hint="default" w:ascii="Times New Roman" w:hAnsi="Times New Roman" w:cs="Times New Roman"/>
          <w:sz w:val="24"/>
          <w:szCs w:val="24"/>
        </w:rPr>
      </w:pPr>
      <w:r>
        <w:rPr>
          <w:rFonts w:hint="default" w:ascii="Times New Roman" w:hAnsi="Times New Roman" w:cs="Times New Roman"/>
          <w:b/>
          <w:sz w:val="24"/>
          <w:szCs w:val="24"/>
        </w:rPr>
        <w:t>Reporting guidelines:</w:t>
      </w:r>
    </w:p>
    <w:p w14:paraId="1DC28A80">
      <w:pPr>
        <w:spacing w:line="240" w:lineRule="auto"/>
        <w:jc w:val="left"/>
        <w:rPr>
          <w:rFonts w:hint="default" w:ascii="Times New Roman" w:hAnsi="Times New Roman" w:cs="Times New Roman"/>
          <w:sz w:val="24"/>
          <w:szCs w:val="24"/>
        </w:rPr>
      </w:pPr>
      <w:r>
        <w:rPr>
          <w:rFonts w:hint="default" w:ascii="Times New Roman" w:hAnsi="Times New Roman" w:cs="Times New Roman"/>
          <w:sz w:val="24"/>
          <w:szCs w:val="24"/>
        </w:rPr>
        <w:t>The applicable reporting guideline/checklist has been followed and submitted where applicable.</w:t>
      </w:r>
    </w:p>
    <w:p w14:paraId="12E0D725">
      <w:pPr>
        <w:spacing w:line="240" w:lineRule="auto"/>
        <w:jc w:val="left"/>
        <w:rPr>
          <w:rFonts w:hint="default" w:ascii="Times New Roman" w:hAnsi="Times New Roman" w:cs="Times New Roman"/>
          <w:sz w:val="24"/>
          <w:szCs w:val="24"/>
        </w:rPr>
      </w:pPr>
      <w:r>
        <w:rPr>
          <w:rFonts w:hint="default" w:ascii="Times New Roman" w:hAnsi="Times New Roman" w:cs="Times New Roman"/>
          <w:sz w:val="24"/>
          <w:szCs w:val="24"/>
        </w:rPr>
        <w:t>We confirm that all listed authors have made substantial contributions to the work, approved the submitted version, and agree to be accountable for all aspects of the work. Where applicable, ethical approval, informed consent, trial registration, funding, conflicts of interest, and other required disclosures are provided in the submission.</w:t>
      </w:r>
    </w:p>
    <w:p w14:paraId="2535FEAF">
      <w:pPr>
        <w:spacing w:line="240" w:lineRule="auto"/>
        <w:jc w:val="left"/>
        <w:rPr>
          <w:rFonts w:hint="default" w:ascii="Times New Roman" w:hAnsi="Times New Roman" w:cs="Times New Roman"/>
          <w:sz w:val="24"/>
          <w:szCs w:val="24"/>
        </w:rPr>
      </w:pPr>
      <w:r>
        <w:rPr>
          <w:rFonts w:hint="default" w:ascii="Times New Roman" w:hAnsi="Times New Roman" w:cs="Times New Roman"/>
          <w:sz w:val="24"/>
          <w:szCs w:val="24"/>
        </w:rPr>
        <w:t>We understand that publication and licensing terms will be governed by the journal’s policies applicable at the time of acceptance.</w:t>
      </w:r>
    </w:p>
    <w:p w14:paraId="254D80F1">
      <w:pPr>
        <w:spacing w:line="240" w:lineRule="auto"/>
        <w:jc w:val="left"/>
        <w:rPr>
          <w:rFonts w:hint="default" w:ascii="Times New Roman" w:hAnsi="Times New Roman" w:cs="Times New Roman"/>
          <w:sz w:val="24"/>
          <w:szCs w:val="24"/>
        </w:rPr>
      </w:pPr>
      <w:r>
        <w:rPr>
          <w:rFonts w:hint="default" w:ascii="Times New Roman" w:hAnsi="Times New Roman" w:cs="Times New Roman"/>
          <w:sz w:val="24"/>
          <w:szCs w:val="24"/>
        </w:rPr>
        <w:t>Thanking you,</w:t>
      </w:r>
    </w:p>
    <w:p w14:paraId="19E5ADE0">
      <w:pPr>
        <w:spacing w:line="240" w:lineRule="auto"/>
        <w:jc w:val="left"/>
        <w:rPr>
          <w:rFonts w:hint="default" w:ascii="Times New Roman" w:hAnsi="Times New Roman" w:cs="Times New Roman"/>
          <w:sz w:val="24"/>
          <w:szCs w:val="24"/>
        </w:rPr>
      </w:pPr>
      <w:r>
        <w:rPr>
          <w:rFonts w:hint="default" w:ascii="Times New Roman" w:hAnsi="Times New Roman" w:cs="Times New Roman"/>
          <w:sz w:val="24"/>
          <w:szCs w:val="24"/>
        </w:rPr>
        <w:t>Yours sincerely,</w:t>
      </w:r>
    </w:p>
    <w:p w14:paraId="241AEC3C">
      <w:pPr>
        <w:spacing w:line="240" w:lineRule="auto"/>
        <w:jc w:val="left"/>
        <w:rPr>
          <w:rFonts w:hint="default" w:ascii="Times New Roman" w:hAnsi="Times New Roman" w:cs="Times New Roman"/>
          <w:sz w:val="24"/>
          <w:szCs w:val="24"/>
        </w:rPr>
      </w:pPr>
    </w:p>
    <w:p w14:paraId="0FCB390F">
      <w:pPr>
        <w:spacing w:line="240" w:lineRule="auto"/>
        <w:jc w:val="left"/>
        <w:rPr>
          <w:rFonts w:hint="default" w:ascii="Times New Roman" w:hAnsi="Times New Roman" w:cs="Times New Roman"/>
          <w:sz w:val="24"/>
          <w:szCs w:val="24"/>
        </w:rPr>
      </w:pPr>
      <w:r>
        <w:rPr>
          <w:rFonts w:hint="default" w:ascii="Times New Roman" w:hAnsi="Times New Roman" w:cs="Times New Roman"/>
          <w:b/>
          <w:sz w:val="24"/>
          <w:szCs w:val="24"/>
        </w:rPr>
        <w:t>Corresponding Author:</w:t>
      </w:r>
      <w:r>
        <w:rPr>
          <w:rFonts w:hint="default" w:ascii="Times New Roman" w:hAnsi="Times New Roman" w:cs="Times New Roman"/>
          <w:sz w:val="24"/>
          <w:szCs w:val="24"/>
        </w:rPr>
        <w:t xml:space="preserve"> </w:t>
      </w:r>
    </w:p>
    <w:p w14:paraId="0C4BE83F">
      <w:pPr>
        <w:spacing w:line="240" w:lineRule="auto"/>
        <w:jc w:val="left"/>
        <w:rPr>
          <w:rFonts w:hint="default" w:ascii="Times New Roman" w:hAnsi="Times New Roman" w:cs="Times New Roman"/>
          <w:b/>
          <w:bCs w:val="0"/>
          <w:sz w:val="24"/>
          <w:szCs w:val="24"/>
        </w:rPr>
      </w:pPr>
      <w:r>
        <w:rPr>
          <w:rFonts w:hint="default" w:ascii="Times New Roman" w:hAnsi="Times New Roman" w:cs="Times New Roman"/>
          <w:b/>
          <w:bCs w:val="0"/>
          <w:sz w:val="24"/>
          <w:szCs w:val="24"/>
        </w:rPr>
        <w:t xml:space="preserve">Designation: </w:t>
      </w:r>
    </w:p>
    <w:p w14:paraId="659A1D3A">
      <w:pPr>
        <w:spacing w:line="240" w:lineRule="auto"/>
        <w:jc w:val="left"/>
        <w:rPr>
          <w:rFonts w:hint="default" w:ascii="Times New Roman" w:hAnsi="Times New Roman" w:cs="Times New Roman"/>
          <w:b/>
          <w:bCs w:val="0"/>
          <w:sz w:val="24"/>
          <w:szCs w:val="24"/>
        </w:rPr>
      </w:pPr>
      <w:r>
        <w:rPr>
          <w:rFonts w:hint="default" w:ascii="Times New Roman" w:hAnsi="Times New Roman" w:cs="Times New Roman"/>
          <w:b/>
          <w:bCs w:val="0"/>
          <w:sz w:val="24"/>
          <w:szCs w:val="24"/>
        </w:rPr>
        <w:t xml:space="preserve">Department: </w:t>
      </w:r>
    </w:p>
    <w:p w14:paraId="3C465FD2">
      <w:pPr>
        <w:spacing w:line="240" w:lineRule="auto"/>
        <w:jc w:val="left"/>
        <w:rPr>
          <w:rFonts w:hint="default" w:ascii="Times New Roman" w:hAnsi="Times New Roman" w:cs="Times New Roman"/>
          <w:b/>
          <w:bCs w:val="0"/>
          <w:sz w:val="24"/>
          <w:szCs w:val="24"/>
        </w:rPr>
      </w:pPr>
      <w:r>
        <w:rPr>
          <w:rFonts w:hint="default" w:ascii="Times New Roman" w:hAnsi="Times New Roman" w:cs="Times New Roman"/>
          <w:b/>
          <w:bCs w:val="0"/>
          <w:sz w:val="24"/>
          <w:szCs w:val="24"/>
        </w:rPr>
        <w:t xml:space="preserve">Institution: </w:t>
      </w:r>
    </w:p>
    <w:p w14:paraId="4D1C5D5D">
      <w:pPr>
        <w:spacing w:line="240" w:lineRule="auto"/>
        <w:jc w:val="left"/>
        <w:rPr>
          <w:rFonts w:hint="default" w:ascii="Times New Roman" w:hAnsi="Times New Roman" w:cs="Times New Roman"/>
          <w:b/>
          <w:bCs w:val="0"/>
          <w:sz w:val="24"/>
          <w:szCs w:val="24"/>
        </w:rPr>
      </w:pPr>
      <w:r>
        <w:rPr>
          <w:rFonts w:hint="default" w:ascii="Times New Roman" w:hAnsi="Times New Roman" w:cs="Times New Roman"/>
          <w:b/>
          <w:bCs w:val="0"/>
          <w:sz w:val="24"/>
          <w:szCs w:val="24"/>
        </w:rPr>
        <w:t xml:space="preserve">Postal Address: </w:t>
      </w:r>
    </w:p>
    <w:p w14:paraId="01B49601">
      <w:pPr>
        <w:spacing w:line="240" w:lineRule="auto"/>
        <w:jc w:val="left"/>
        <w:rPr>
          <w:rFonts w:hint="default" w:ascii="Times New Roman" w:hAnsi="Times New Roman" w:cs="Times New Roman"/>
          <w:b/>
          <w:bCs w:val="0"/>
          <w:sz w:val="24"/>
          <w:szCs w:val="24"/>
        </w:rPr>
      </w:pPr>
      <w:r>
        <w:rPr>
          <w:rFonts w:hint="default" w:ascii="Times New Roman" w:hAnsi="Times New Roman" w:cs="Times New Roman"/>
          <w:b/>
          <w:bCs w:val="0"/>
          <w:sz w:val="24"/>
          <w:szCs w:val="24"/>
        </w:rPr>
        <w:t xml:space="preserve">Email: </w:t>
      </w:r>
    </w:p>
    <w:p w14:paraId="3C918EC7">
      <w:pPr>
        <w:spacing w:line="240" w:lineRule="auto"/>
        <w:jc w:val="left"/>
        <w:rPr>
          <w:rFonts w:hint="default" w:ascii="Times New Roman" w:hAnsi="Times New Roman" w:cs="Times New Roman"/>
          <w:b/>
          <w:bCs w:val="0"/>
          <w:sz w:val="24"/>
          <w:szCs w:val="24"/>
        </w:rPr>
      </w:pPr>
      <w:r>
        <w:rPr>
          <w:rFonts w:hint="default" w:ascii="Times New Roman" w:hAnsi="Times New Roman" w:cs="Times New Roman"/>
          <w:b/>
          <w:bCs w:val="0"/>
          <w:sz w:val="24"/>
          <w:szCs w:val="24"/>
        </w:rPr>
        <w:t xml:space="preserve">Telephone: </w:t>
      </w:r>
    </w:p>
    <w:p w14:paraId="4F7BB980">
      <w:pPr>
        <w:spacing w:line="240" w:lineRule="auto"/>
        <w:jc w:val="left"/>
        <w:rPr>
          <w:rFonts w:hint="default" w:ascii="Times New Roman" w:hAnsi="Times New Roman" w:cs="Times New Roman"/>
          <w:b/>
          <w:bCs w:val="0"/>
          <w:sz w:val="24"/>
          <w:szCs w:val="24"/>
        </w:rPr>
      </w:pPr>
      <w:r>
        <w:rPr>
          <w:rFonts w:hint="default" w:ascii="Times New Roman" w:hAnsi="Times New Roman" w:cs="Times New Roman"/>
          <w:b/>
          <w:bCs w:val="0"/>
          <w:sz w:val="24"/>
          <w:szCs w:val="24"/>
        </w:rPr>
        <w:t xml:space="preserve">ORCID: </w:t>
      </w:r>
    </w:p>
    <w:p w14:paraId="3BF7CE8A">
      <w:pPr>
        <w:spacing w:line="240" w:lineRule="auto"/>
        <w:jc w:val="left"/>
        <w:rPr>
          <w:rFonts w:hint="default" w:ascii="Times New Roman" w:hAnsi="Times New Roman" w:cs="Times New Roman"/>
          <w:sz w:val="24"/>
          <w:szCs w:val="24"/>
        </w:rPr>
      </w:pPr>
    </w:p>
    <w:p w14:paraId="786C62F0">
      <w:pPr>
        <w:spacing w:line="240" w:lineRule="auto"/>
        <w:jc w:val="left"/>
        <w:rPr>
          <w:rFonts w:hint="default" w:ascii="Times New Roman" w:hAnsi="Times New Roman" w:cs="Times New Roman"/>
          <w:sz w:val="24"/>
          <w:szCs w:val="24"/>
        </w:rPr>
      </w:pPr>
      <w:r>
        <w:rPr>
          <w:rFonts w:hint="default" w:ascii="Times New Roman" w:hAnsi="Times New Roman" w:cs="Times New Roman"/>
          <w:sz w:val="24"/>
          <w:szCs w:val="24"/>
        </w:rPr>
        <w:br w:type="page"/>
      </w:r>
    </w:p>
    <w:p w14:paraId="3719BC93">
      <w:pPr>
        <w:spacing w:line="240" w:lineRule="auto"/>
        <w:jc w:val="left"/>
        <w:rPr>
          <w:rFonts w:hint="default" w:ascii="Times New Roman" w:hAnsi="Times New Roman" w:cs="Times New Roman"/>
          <w:sz w:val="24"/>
          <w:szCs w:val="24"/>
        </w:rPr>
      </w:pPr>
      <w:r>
        <w:rPr>
          <w:rFonts w:hint="default" w:ascii="Times New Roman" w:hAnsi="Times New Roman" w:cs="Times New Roman"/>
          <w:b/>
          <w:sz w:val="24"/>
          <w:szCs w:val="24"/>
        </w:rPr>
        <w:t>TITLE PAGE</w:t>
      </w:r>
    </w:p>
    <w:p w14:paraId="1B0D92B1">
      <w:pPr>
        <w:spacing w:line="240" w:lineRule="auto"/>
        <w:jc w:val="left"/>
        <w:rPr>
          <w:rFonts w:hint="default" w:ascii="Times New Roman" w:hAnsi="Times New Roman" w:cs="Times New Roman"/>
          <w:sz w:val="24"/>
          <w:szCs w:val="24"/>
        </w:rPr>
      </w:pPr>
    </w:p>
    <w:p w14:paraId="278CBD50">
      <w:pPr>
        <w:spacing w:line="240" w:lineRule="auto"/>
        <w:jc w:val="left"/>
        <w:rPr>
          <w:rFonts w:hint="default" w:ascii="Times New Roman" w:hAnsi="Times New Roman" w:cs="Times New Roman"/>
          <w:sz w:val="24"/>
          <w:szCs w:val="24"/>
        </w:rPr>
      </w:pPr>
      <w:r>
        <w:rPr>
          <w:rFonts w:hint="default" w:ascii="Times New Roman" w:hAnsi="Times New Roman" w:cs="Times New Roman"/>
          <w:b/>
          <w:sz w:val="24"/>
          <w:szCs w:val="24"/>
        </w:rPr>
        <w:t>Type of Article:</w:t>
      </w:r>
      <w:r>
        <w:rPr>
          <w:rFonts w:hint="default" w:ascii="Times New Roman" w:hAnsi="Times New Roman" w:cs="Times New Roman"/>
          <w:sz w:val="24"/>
          <w:szCs w:val="24"/>
        </w:rPr>
        <w:t xml:space="preserve"> </w:t>
      </w:r>
      <w:r>
        <w:rPr>
          <w:rFonts w:hint="default" w:ascii="Times New Roman" w:hAnsi="Times New Roman" w:eastAsia="SimSun" w:cs="Times New Roman"/>
          <w:sz w:val="24"/>
          <w:szCs w:val="24"/>
        </w:rPr>
        <w:t>Original Research Article</w:t>
      </w:r>
      <w:r>
        <w:rPr>
          <w:rFonts w:hint="default" w:ascii="Times New Roman" w:hAnsi="Times New Roman" w:eastAsia="SimSun" w:cs="Times New Roman"/>
          <w:sz w:val="24"/>
          <w:szCs w:val="24"/>
          <w:lang w:val="en-US"/>
        </w:rPr>
        <w:t>/</w:t>
      </w:r>
      <w:r>
        <w:rPr>
          <w:rFonts w:hint="default" w:ascii="Times New Roman" w:hAnsi="Times New Roman" w:eastAsia="SimSun" w:cs="Times New Roman"/>
          <w:sz w:val="24"/>
          <w:szCs w:val="24"/>
        </w:rPr>
        <w:t>Systematic Review</w:t>
      </w:r>
      <w:r>
        <w:rPr>
          <w:rFonts w:hint="default" w:ascii="Times New Roman" w:hAnsi="Times New Roman" w:eastAsia="SimSun" w:cs="Times New Roman"/>
          <w:sz w:val="24"/>
          <w:szCs w:val="24"/>
          <w:lang w:val="en-US"/>
        </w:rPr>
        <w:t>/</w:t>
      </w:r>
      <w:r>
        <w:rPr>
          <w:rFonts w:hint="default" w:ascii="Times New Roman" w:hAnsi="Times New Roman" w:eastAsia="SimSun" w:cs="Times New Roman"/>
          <w:sz w:val="24"/>
          <w:szCs w:val="24"/>
        </w:rPr>
        <w:t>Meta-analysis</w:t>
      </w:r>
      <w:r>
        <w:rPr>
          <w:rFonts w:hint="default" w:ascii="Times New Roman" w:hAnsi="Times New Roman" w:eastAsia="SimSun" w:cs="Times New Roman"/>
          <w:sz w:val="24"/>
          <w:szCs w:val="24"/>
          <w:lang w:val="en-US"/>
        </w:rPr>
        <w:t>/</w:t>
      </w:r>
      <w:r>
        <w:rPr>
          <w:rFonts w:hint="default" w:ascii="Times New Roman" w:hAnsi="Times New Roman" w:eastAsia="SimSun" w:cs="Times New Roman"/>
          <w:sz w:val="24"/>
          <w:szCs w:val="24"/>
        </w:rPr>
        <w:t>Case Report</w:t>
      </w:r>
      <w:r>
        <w:rPr>
          <w:rFonts w:hint="default" w:ascii="Times New Roman" w:hAnsi="Times New Roman" w:eastAsia="SimSun" w:cs="Times New Roman"/>
          <w:sz w:val="24"/>
          <w:szCs w:val="24"/>
          <w:lang w:val="en-US"/>
        </w:rPr>
        <w:t>/</w:t>
      </w:r>
      <w:r>
        <w:rPr>
          <w:rFonts w:hint="default" w:ascii="Times New Roman" w:hAnsi="Times New Roman" w:eastAsia="SimSun" w:cs="Times New Roman"/>
          <w:sz w:val="24"/>
          <w:szCs w:val="24"/>
        </w:rPr>
        <w:t>Short Communication</w:t>
      </w:r>
      <w:r>
        <w:rPr>
          <w:rFonts w:hint="default" w:ascii="Times New Roman" w:hAnsi="Times New Roman" w:eastAsia="SimSun" w:cs="Times New Roman"/>
          <w:sz w:val="24"/>
          <w:szCs w:val="24"/>
          <w:lang w:val="en-US"/>
        </w:rPr>
        <w:t>/</w:t>
      </w:r>
      <w:r>
        <w:rPr>
          <w:rFonts w:hint="default" w:ascii="Times New Roman" w:hAnsi="Times New Roman" w:eastAsia="SimSun" w:cs="Times New Roman"/>
          <w:sz w:val="24"/>
          <w:szCs w:val="24"/>
        </w:rPr>
        <w:t>Editorial</w:t>
      </w:r>
      <w:r>
        <w:rPr>
          <w:rFonts w:hint="default" w:ascii="Times New Roman" w:hAnsi="Times New Roman" w:eastAsia="SimSun" w:cs="Times New Roman"/>
          <w:sz w:val="24"/>
          <w:szCs w:val="24"/>
          <w:lang w:val="en-US"/>
        </w:rPr>
        <w:t>/</w:t>
      </w:r>
      <w:bookmarkStart w:id="0" w:name="_GoBack"/>
      <w:bookmarkEnd w:id="0"/>
      <w:r>
        <w:rPr>
          <w:rFonts w:hint="default" w:ascii="Times New Roman" w:hAnsi="Times New Roman" w:eastAsia="SimSun" w:cs="Times New Roman"/>
          <w:sz w:val="24"/>
          <w:szCs w:val="24"/>
        </w:rPr>
        <w:t>Letter to the Editor</w:t>
      </w:r>
    </w:p>
    <w:p w14:paraId="6437AA17">
      <w:pPr>
        <w:spacing w:line="240" w:lineRule="auto"/>
        <w:jc w:val="left"/>
        <w:rPr>
          <w:rFonts w:hint="default" w:ascii="Times New Roman" w:hAnsi="Times New Roman" w:cs="Times New Roman"/>
          <w:sz w:val="24"/>
          <w:szCs w:val="24"/>
        </w:rPr>
      </w:pPr>
      <w:r>
        <w:rPr>
          <w:rFonts w:hint="default" w:ascii="Times New Roman" w:hAnsi="Times New Roman" w:cs="Times New Roman"/>
          <w:b/>
          <w:sz w:val="24"/>
          <w:szCs w:val="24"/>
        </w:rPr>
        <w:t>Title of the Article:</w:t>
      </w:r>
      <w:r>
        <w:rPr>
          <w:rFonts w:hint="default" w:ascii="Times New Roman" w:hAnsi="Times New Roman" w:cs="Times New Roman"/>
          <w:sz w:val="24"/>
          <w:szCs w:val="24"/>
        </w:rPr>
        <w:t xml:space="preserve"> </w:t>
      </w:r>
    </w:p>
    <w:p w14:paraId="05772DB5">
      <w:pPr>
        <w:spacing w:line="240" w:lineRule="auto"/>
        <w:jc w:val="left"/>
        <w:rPr>
          <w:rFonts w:hint="default" w:ascii="Times New Roman" w:hAnsi="Times New Roman" w:cs="Times New Roman"/>
          <w:sz w:val="24"/>
          <w:szCs w:val="24"/>
        </w:rPr>
      </w:pPr>
      <w:r>
        <w:rPr>
          <w:rFonts w:hint="default" w:ascii="Times New Roman" w:hAnsi="Times New Roman" w:cs="Times New Roman"/>
          <w:b/>
          <w:sz w:val="24"/>
          <w:szCs w:val="24"/>
        </w:rPr>
        <w:t>Running Title (maximum 50 characters, including spaces):</w:t>
      </w:r>
      <w:r>
        <w:rPr>
          <w:rFonts w:hint="default" w:ascii="Times New Roman" w:hAnsi="Times New Roman" w:cs="Times New Roman"/>
          <w:sz w:val="24"/>
          <w:szCs w:val="24"/>
        </w:rPr>
        <w:t xml:space="preserve"> </w:t>
      </w:r>
    </w:p>
    <w:p w14:paraId="435ACA65">
      <w:pPr>
        <w:pStyle w:val="2"/>
        <w:spacing w:line="240" w:lineRule="auto"/>
        <w:jc w:val="left"/>
        <w:rPr>
          <w:rFonts w:hint="default" w:ascii="Times New Roman" w:hAnsi="Times New Roman" w:cs="Times New Roman"/>
          <w:sz w:val="24"/>
          <w:szCs w:val="24"/>
        </w:rPr>
      </w:pPr>
      <w:r>
        <w:rPr>
          <w:rFonts w:hint="default" w:ascii="Times New Roman" w:hAnsi="Times New Roman" w:cs="Times New Roman"/>
          <w:sz w:val="24"/>
          <w:szCs w:val="24"/>
        </w:rPr>
        <w:t>Authors</w:t>
      </w:r>
    </w:p>
    <w:p w14:paraId="7A93B43B">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Provide each author’s</w:t>
      </w:r>
      <w:r>
        <w:rPr>
          <w:rFonts w:hint="default" w:cs="Times New Roman"/>
          <w:sz w:val="24"/>
          <w:szCs w:val="24"/>
          <w:lang w:val="en-US"/>
        </w:rPr>
        <w:t xml:space="preserve"> - Name, Designation, </w:t>
      </w:r>
      <w:r>
        <w:rPr>
          <w:rFonts w:hint="default" w:ascii="Times New Roman" w:hAnsi="Times New Roman" w:cs="Times New Roman"/>
          <w:sz w:val="24"/>
          <w:szCs w:val="24"/>
        </w:rPr>
        <w:t xml:space="preserve"> </w:t>
      </w:r>
      <w:r>
        <w:rPr>
          <w:rFonts w:hint="default" w:cs="Times New Roman"/>
          <w:sz w:val="24"/>
          <w:szCs w:val="24"/>
          <w:lang w:val="en-US"/>
        </w:rPr>
        <w:t>D</w:t>
      </w:r>
      <w:r>
        <w:rPr>
          <w:rFonts w:hint="default" w:ascii="Times New Roman" w:hAnsi="Times New Roman" w:cs="Times New Roman"/>
          <w:sz w:val="24"/>
          <w:szCs w:val="24"/>
        </w:rPr>
        <w:t xml:space="preserve">epartment, </w:t>
      </w:r>
      <w:r>
        <w:rPr>
          <w:rFonts w:hint="default" w:cs="Times New Roman"/>
          <w:sz w:val="24"/>
          <w:szCs w:val="24"/>
          <w:lang w:val="en-US"/>
        </w:rPr>
        <w:t>I</w:t>
      </w:r>
      <w:r>
        <w:rPr>
          <w:rFonts w:hint="default" w:ascii="Times New Roman" w:hAnsi="Times New Roman" w:cs="Times New Roman"/>
          <w:sz w:val="24"/>
          <w:szCs w:val="24"/>
        </w:rPr>
        <w:t>nstitution, city, state/province, country, and ORCID where available.</w:t>
      </w:r>
    </w:p>
    <w:p w14:paraId="2F31EAE5">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1. ________________________________________________________________________________</w:t>
      </w:r>
    </w:p>
    <w:p w14:paraId="2418D21E">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2. ________________________________________________________________________________</w:t>
      </w:r>
    </w:p>
    <w:p w14:paraId="0230F1A9">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3. ________________________________________________________________________________</w:t>
      </w:r>
    </w:p>
    <w:p w14:paraId="129BBFBD">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4. ________________________________________________________________________________</w:t>
      </w:r>
    </w:p>
    <w:p w14:paraId="48D8C039">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5. ________________________________________________________________________________</w:t>
      </w:r>
    </w:p>
    <w:p w14:paraId="6B977E2A">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6. ________________________________________________________________________________</w:t>
      </w:r>
    </w:p>
    <w:p w14:paraId="49770012">
      <w:pPr>
        <w:pStyle w:val="2"/>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Corresponding Author</w:t>
      </w:r>
    </w:p>
    <w:p w14:paraId="41BC04F2">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Name:</w:t>
      </w:r>
      <w:r>
        <w:rPr>
          <w:rFonts w:hint="default" w:ascii="Times New Roman" w:hAnsi="Times New Roman" w:cs="Times New Roman"/>
          <w:sz w:val="24"/>
          <w:szCs w:val="24"/>
        </w:rPr>
        <w:t xml:space="preserve"> </w:t>
      </w:r>
    </w:p>
    <w:p w14:paraId="3492054E">
      <w:pPr>
        <w:spacing w:line="240" w:lineRule="auto"/>
        <w:jc w:val="both"/>
        <w:rPr>
          <w:rFonts w:hint="default" w:ascii="Times New Roman" w:hAnsi="Times New Roman" w:cs="Times New Roman"/>
          <w:b/>
          <w:sz w:val="24"/>
          <w:szCs w:val="24"/>
        </w:rPr>
      </w:pPr>
      <w:r>
        <w:rPr>
          <w:rFonts w:hint="default" w:ascii="Times New Roman" w:hAnsi="Times New Roman" w:cs="Times New Roman"/>
          <w:b/>
          <w:sz w:val="24"/>
          <w:szCs w:val="24"/>
        </w:rPr>
        <w:t>Designation</w:t>
      </w:r>
      <w:r>
        <w:rPr>
          <w:rFonts w:hint="default" w:cs="Times New Roman"/>
          <w:b/>
          <w:sz w:val="24"/>
          <w:szCs w:val="24"/>
          <w:lang w:val="en-US"/>
        </w:rPr>
        <w:t>:</w:t>
      </w:r>
    </w:p>
    <w:p w14:paraId="189160FB">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Department:</w:t>
      </w:r>
      <w:r>
        <w:rPr>
          <w:rFonts w:hint="default" w:ascii="Times New Roman" w:hAnsi="Times New Roman" w:cs="Times New Roman"/>
          <w:sz w:val="24"/>
          <w:szCs w:val="24"/>
        </w:rPr>
        <w:t xml:space="preserve"> </w:t>
      </w:r>
    </w:p>
    <w:p w14:paraId="11A033E1">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Institution:</w:t>
      </w:r>
      <w:r>
        <w:rPr>
          <w:rFonts w:hint="default" w:ascii="Times New Roman" w:hAnsi="Times New Roman" w:cs="Times New Roman"/>
          <w:sz w:val="24"/>
          <w:szCs w:val="24"/>
        </w:rPr>
        <w:t xml:space="preserve"> </w:t>
      </w:r>
    </w:p>
    <w:p w14:paraId="0FAAF6C8">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Full Postal Address:</w:t>
      </w:r>
      <w:r>
        <w:rPr>
          <w:rFonts w:hint="default" w:ascii="Times New Roman" w:hAnsi="Times New Roman" w:cs="Times New Roman"/>
          <w:sz w:val="24"/>
          <w:szCs w:val="24"/>
        </w:rPr>
        <w:t xml:space="preserve"> </w:t>
      </w:r>
    </w:p>
    <w:p w14:paraId="0488DB47">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Email:</w:t>
      </w:r>
      <w:r>
        <w:rPr>
          <w:rFonts w:hint="default" w:ascii="Times New Roman" w:hAnsi="Times New Roman" w:cs="Times New Roman"/>
          <w:sz w:val="24"/>
          <w:szCs w:val="24"/>
        </w:rPr>
        <w:t xml:space="preserve"> </w:t>
      </w:r>
    </w:p>
    <w:p w14:paraId="2EC2A3F3">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Telephone:</w:t>
      </w:r>
      <w:r>
        <w:rPr>
          <w:rFonts w:hint="default" w:ascii="Times New Roman" w:hAnsi="Times New Roman" w:cs="Times New Roman"/>
          <w:sz w:val="24"/>
          <w:szCs w:val="24"/>
        </w:rPr>
        <w:t xml:space="preserve"> </w:t>
      </w:r>
    </w:p>
    <w:p w14:paraId="0008C9A9">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ORCID:</w:t>
      </w:r>
      <w:r>
        <w:rPr>
          <w:rFonts w:hint="default" w:ascii="Times New Roman" w:hAnsi="Times New Roman" w:cs="Times New Roman"/>
          <w:sz w:val="24"/>
          <w:szCs w:val="24"/>
        </w:rPr>
        <w:t xml:space="preserve"> </w:t>
      </w:r>
    </w:p>
    <w:p w14:paraId="1777186C">
      <w:pPr>
        <w:pStyle w:val="2"/>
        <w:spacing w:line="240" w:lineRule="auto"/>
        <w:jc w:val="both"/>
        <w:rPr>
          <w:rFonts w:hint="default" w:ascii="Times New Roman" w:hAnsi="Times New Roman" w:cs="Times New Roman"/>
          <w:sz w:val="24"/>
          <w:szCs w:val="24"/>
        </w:rPr>
      </w:pPr>
    </w:p>
    <w:p w14:paraId="35AE2371">
      <w:pPr>
        <w:bidi w:val="0"/>
        <w:rPr>
          <w:rFonts w:hint="default"/>
        </w:rPr>
      </w:pPr>
    </w:p>
    <w:p w14:paraId="5A390B23">
      <w:pPr>
        <w:bidi w:val="0"/>
        <w:rPr>
          <w:rFonts w:hint="default"/>
          <w:b/>
          <w:bCs/>
          <w:color w:val="376092" w:themeColor="accent1" w:themeShade="BF"/>
        </w:rPr>
      </w:pPr>
      <w:r>
        <w:rPr>
          <w:rFonts w:hint="default"/>
          <w:b/>
          <w:bCs/>
          <w:color w:val="376092" w:themeColor="accent1" w:themeShade="BF"/>
        </w:rPr>
        <w:t>Manuscript Metrics</w:t>
      </w:r>
    </w:p>
    <w:p w14:paraId="6129DE38">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Total number of pages:</w:t>
      </w:r>
      <w:r>
        <w:rPr>
          <w:rFonts w:hint="default" w:ascii="Times New Roman" w:hAnsi="Times New Roman" w:cs="Times New Roman"/>
          <w:sz w:val="24"/>
          <w:szCs w:val="24"/>
        </w:rPr>
        <w:t xml:space="preserve"> </w:t>
      </w:r>
    </w:p>
    <w:p w14:paraId="1BFC4AB8">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Total number of figures/photographs:</w:t>
      </w:r>
      <w:r>
        <w:rPr>
          <w:rFonts w:hint="default" w:ascii="Times New Roman" w:hAnsi="Times New Roman" w:cs="Times New Roman"/>
          <w:sz w:val="24"/>
          <w:szCs w:val="24"/>
        </w:rPr>
        <w:t xml:space="preserve"> </w:t>
      </w:r>
    </w:p>
    <w:p w14:paraId="1EAD55DF">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Total number of tables:</w:t>
      </w:r>
      <w:r>
        <w:rPr>
          <w:rFonts w:hint="default" w:ascii="Times New Roman" w:hAnsi="Times New Roman" w:cs="Times New Roman"/>
          <w:sz w:val="24"/>
          <w:szCs w:val="24"/>
        </w:rPr>
        <w:t xml:space="preserve"> </w:t>
      </w:r>
    </w:p>
    <w:p w14:paraId="05D2CDE3">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Word count of abstract:</w:t>
      </w:r>
      <w:r>
        <w:rPr>
          <w:rFonts w:hint="default" w:ascii="Times New Roman" w:hAnsi="Times New Roman" w:cs="Times New Roman"/>
          <w:sz w:val="24"/>
          <w:szCs w:val="24"/>
        </w:rPr>
        <w:t xml:space="preserve"> </w:t>
      </w:r>
    </w:p>
    <w:p w14:paraId="4F193328">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Word count of main text:</w:t>
      </w:r>
      <w:r>
        <w:rPr>
          <w:rFonts w:hint="default" w:ascii="Times New Roman" w:hAnsi="Times New Roman" w:cs="Times New Roman"/>
          <w:sz w:val="24"/>
          <w:szCs w:val="24"/>
        </w:rPr>
        <w:t xml:space="preserve"> </w:t>
      </w:r>
    </w:p>
    <w:p w14:paraId="02F856D3">
      <w:pPr>
        <w:pStyle w:val="2"/>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Sources of Support</w:t>
      </w:r>
    </w:p>
    <w:p w14:paraId="5A9BAE13">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Funding / financial or material support:</w:t>
      </w:r>
    </w:p>
    <w:p w14:paraId="06C87C1D">
      <w:pPr>
        <w:spacing w:line="240" w:lineRule="auto"/>
        <w:jc w:val="both"/>
        <w:rPr>
          <w:rFonts w:hint="default" w:ascii="Times New Roman" w:hAnsi="Times New Roman" w:cs="Times New Roman"/>
          <w:b/>
          <w:bCs/>
          <w:color w:val="376092" w:themeColor="accent1" w:themeShade="BF"/>
          <w:sz w:val="24"/>
          <w:szCs w:val="24"/>
        </w:rPr>
      </w:pPr>
      <w:r>
        <w:rPr>
          <w:rFonts w:hint="default" w:ascii="Times New Roman" w:hAnsi="Times New Roman" w:cs="Times New Roman"/>
          <w:b/>
          <w:bCs/>
          <w:color w:val="376092" w:themeColor="accent1" w:themeShade="BF"/>
          <w:sz w:val="24"/>
          <w:szCs w:val="24"/>
        </w:rPr>
        <w:t>Presentation at a meeting:</w:t>
      </w:r>
    </w:p>
    <w:p w14:paraId="1E43BD46">
      <w:pPr>
        <w:pStyle w:val="2"/>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Conflicts of Interest</w:t>
      </w:r>
    </w:p>
    <w:p w14:paraId="73923876">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The authors declare that there are no conflicts of interest. / Details:</w:t>
      </w:r>
    </w:p>
    <w:p w14:paraId="527E2A84">
      <w:pPr>
        <w:pStyle w:val="2"/>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Ethical Clearance / Regulatory Approval</w:t>
      </w:r>
    </w:p>
    <w:p w14:paraId="7B2398C5">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Provide the name of the Institutional Ethics Committee/Review Board, approval/reference number, and relevant consent or regulatory information, where applicable.</w:t>
      </w:r>
    </w:p>
    <w:p w14:paraId="6E9FA701">
      <w:pPr>
        <w:pStyle w:val="2"/>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Generative AI Declaration</w:t>
      </w:r>
    </w:p>
    <w:p w14:paraId="6CD601D6">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State whether generative AI or AI-assisted technologies were used in manuscript preparation. If used, describe the purpose and confirm that the authors reviewed the content and remain responsible for its accuracy and integrity.</w:t>
      </w:r>
    </w:p>
    <w:p w14:paraId="2F296E1A">
      <w:pPr>
        <w:pStyle w:val="2"/>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Acknowledgements</w:t>
      </w:r>
    </w:p>
    <w:p w14:paraId="09DEFA9D">
      <w:pPr>
        <w:pStyle w:val="2"/>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Author Contribution Details</w:t>
      </w:r>
    </w:p>
    <w:p w14:paraId="7CEDC283">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Indicate the contribution of each author. Use ✓ or another clear mark for applicable contributions.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9"/>
        <w:gridCol w:w="1399"/>
        <w:gridCol w:w="1399"/>
        <w:gridCol w:w="1399"/>
        <w:gridCol w:w="1399"/>
        <w:gridCol w:w="1399"/>
        <w:gridCol w:w="1399"/>
      </w:tblGrid>
      <w:tr w14:paraId="44EB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5B97677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Task</w:t>
            </w:r>
          </w:p>
        </w:tc>
        <w:tc>
          <w:tcPr>
            <w:tcW w:w="1399" w:type="dxa"/>
          </w:tcPr>
          <w:p w14:paraId="5FFA6F52">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Author 1</w:t>
            </w:r>
          </w:p>
        </w:tc>
        <w:tc>
          <w:tcPr>
            <w:tcW w:w="1399" w:type="dxa"/>
          </w:tcPr>
          <w:p w14:paraId="1F7BBE74">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Author 2</w:t>
            </w:r>
          </w:p>
        </w:tc>
        <w:tc>
          <w:tcPr>
            <w:tcW w:w="1399" w:type="dxa"/>
          </w:tcPr>
          <w:p w14:paraId="36DB6326">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Author 3</w:t>
            </w:r>
          </w:p>
        </w:tc>
        <w:tc>
          <w:tcPr>
            <w:tcW w:w="1399" w:type="dxa"/>
          </w:tcPr>
          <w:p w14:paraId="4D6C33DA">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Author 4</w:t>
            </w:r>
          </w:p>
        </w:tc>
        <w:tc>
          <w:tcPr>
            <w:tcW w:w="1399" w:type="dxa"/>
          </w:tcPr>
          <w:p w14:paraId="3C936EA6">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Author 5</w:t>
            </w:r>
          </w:p>
        </w:tc>
        <w:tc>
          <w:tcPr>
            <w:tcW w:w="1399" w:type="dxa"/>
          </w:tcPr>
          <w:p w14:paraId="31F8926A">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Author 6</w:t>
            </w:r>
          </w:p>
        </w:tc>
      </w:tr>
      <w:tr w14:paraId="279AF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1227E6B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Concepts / conception</w:t>
            </w:r>
          </w:p>
        </w:tc>
        <w:tc>
          <w:tcPr>
            <w:tcW w:w="1399" w:type="dxa"/>
            <w:vAlign w:val="center"/>
          </w:tcPr>
          <w:p w14:paraId="33D993F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0727F04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660EBAF">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575A855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45C75B85">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5C1E6C6C">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r>
      <w:tr w14:paraId="59980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7A7077F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Study design</w:t>
            </w:r>
          </w:p>
        </w:tc>
        <w:tc>
          <w:tcPr>
            <w:tcW w:w="1399" w:type="dxa"/>
            <w:vAlign w:val="center"/>
          </w:tcPr>
          <w:p w14:paraId="55390F5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3CB8C7B">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03406AF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1D70FB97">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FE4322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36821EE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r>
      <w:tr w14:paraId="27FF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180B656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Definition of intellectual content</w:t>
            </w:r>
          </w:p>
        </w:tc>
        <w:tc>
          <w:tcPr>
            <w:tcW w:w="1399" w:type="dxa"/>
            <w:vAlign w:val="center"/>
          </w:tcPr>
          <w:p w14:paraId="33BB5C02">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6A608A1B">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BFEA84C">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69FA7719">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4DA764A">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5DC4FC2F">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r>
      <w:tr w14:paraId="3CA36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489B1D55">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Literature search</w:t>
            </w:r>
          </w:p>
        </w:tc>
        <w:tc>
          <w:tcPr>
            <w:tcW w:w="1399" w:type="dxa"/>
            <w:vAlign w:val="center"/>
          </w:tcPr>
          <w:p w14:paraId="23DEBE38">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B17869E">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084E7D3D">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2DD097A">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6574E8C0">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714AB274">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r>
      <w:tr w14:paraId="7BDCC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58DF6772">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Clinical / field studies</w:t>
            </w:r>
          </w:p>
        </w:tc>
        <w:tc>
          <w:tcPr>
            <w:tcW w:w="1399" w:type="dxa"/>
            <w:vAlign w:val="center"/>
          </w:tcPr>
          <w:p w14:paraId="78DDEB6F">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F6E9E6B">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306A4B4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0FA32497">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09130FE2">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63D28CA2">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r>
      <w:tr w14:paraId="53F3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1AF171A2">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Experimental studies</w:t>
            </w:r>
          </w:p>
        </w:tc>
        <w:tc>
          <w:tcPr>
            <w:tcW w:w="1399" w:type="dxa"/>
            <w:vAlign w:val="center"/>
          </w:tcPr>
          <w:p w14:paraId="3FE75EBC">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05092318">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39AB6BB6">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538E1E9B">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09A3EBD4">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4EF4918A">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r>
      <w:tr w14:paraId="3404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02ABAA72">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Data acquisition</w:t>
            </w:r>
          </w:p>
        </w:tc>
        <w:tc>
          <w:tcPr>
            <w:tcW w:w="1399" w:type="dxa"/>
            <w:vAlign w:val="center"/>
          </w:tcPr>
          <w:p w14:paraId="66D02DA8">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0097666A">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331B8932">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05C243F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104B349B">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12A1BC6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r>
      <w:tr w14:paraId="5F17B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7BA9D4FE">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Data analysis</w:t>
            </w:r>
          </w:p>
        </w:tc>
        <w:tc>
          <w:tcPr>
            <w:tcW w:w="1399" w:type="dxa"/>
            <w:vAlign w:val="center"/>
          </w:tcPr>
          <w:p w14:paraId="526297DA">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07E797C5">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7B66DBA9">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57599A9A">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53F220FA">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010AF240">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r>
      <w:tr w14:paraId="4A3A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568584A4">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Statistical analysis</w:t>
            </w:r>
          </w:p>
        </w:tc>
        <w:tc>
          <w:tcPr>
            <w:tcW w:w="1399" w:type="dxa"/>
            <w:vAlign w:val="center"/>
          </w:tcPr>
          <w:p w14:paraId="7D2DA629">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E3C0189">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5AACCD07">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06757E6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55D26DB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5C9D17D6">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r>
      <w:tr w14:paraId="14B1E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07065058">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Manuscript preparation</w:t>
            </w:r>
          </w:p>
        </w:tc>
        <w:tc>
          <w:tcPr>
            <w:tcW w:w="1399" w:type="dxa"/>
            <w:vAlign w:val="center"/>
          </w:tcPr>
          <w:p w14:paraId="3CA42715">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163B7C07">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FDD93FC">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6CC63EF7">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9647242">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4D26446F">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r>
      <w:tr w14:paraId="1214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4D4704F8">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Manuscript editing</w:t>
            </w:r>
          </w:p>
        </w:tc>
        <w:tc>
          <w:tcPr>
            <w:tcW w:w="1399" w:type="dxa"/>
            <w:vAlign w:val="center"/>
          </w:tcPr>
          <w:p w14:paraId="22282075">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6F13AD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7E50489A">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39EA6FB8">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0F752FD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44874024">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r>
      <w:tr w14:paraId="3A97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715778AC">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Manuscript review</w:t>
            </w:r>
          </w:p>
        </w:tc>
        <w:tc>
          <w:tcPr>
            <w:tcW w:w="1399" w:type="dxa"/>
            <w:vAlign w:val="center"/>
          </w:tcPr>
          <w:p w14:paraId="3B27B1ED">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1F849B0B">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3DC4448D">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5931BAEF">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6D3CBFCB">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4E27025D">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r>
      <w:tr w14:paraId="20CA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tcPr>
          <w:p w14:paraId="0C6FE195">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Guarantor</w:t>
            </w:r>
          </w:p>
        </w:tc>
        <w:tc>
          <w:tcPr>
            <w:tcW w:w="1399" w:type="dxa"/>
            <w:vAlign w:val="center"/>
          </w:tcPr>
          <w:p w14:paraId="052E9064">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7CF0C464">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3C458BFF">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60B412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29058DAA">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c>
          <w:tcPr>
            <w:tcW w:w="1399" w:type="dxa"/>
            <w:vAlign w:val="center"/>
          </w:tcPr>
          <w:p w14:paraId="30A8B7FB">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w:t>
            </w:r>
          </w:p>
        </w:tc>
      </w:tr>
    </w:tbl>
    <w:p w14:paraId="0B73420A">
      <w:pPr>
        <w:spacing w:line="240" w:lineRule="auto"/>
        <w:jc w:val="both"/>
        <w:rPr>
          <w:rFonts w:hint="default" w:ascii="Times New Roman" w:hAnsi="Times New Roman" w:cs="Times New Roman"/>
          <w:sz w:val="24"/>
          <w:szCs w:val="24"/>
        </w:rPr>
      </w:pPr>
    </w:p>
    <w:p w14:paraId="4891F5C1">
      <w:pPr>
        <w:spacing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Note: </w:t>
      </w:r>
      <w:r>
        <w:rPr>
          <w:rFonts w:hint="default" w:ascii="Times New Roman" w:hAnsi="Times New Roman" w:cs="Times New Roman"/>
          <w:sz w:val="24"/>
          <w:szCs w:val="24"/>
        </w:rPr>
        <w:t>The title page is submitted as a separate unblinded file. The main manuscript file should be blinded for double-blind peer review and should not contain author names, affiliations, institution-identifying acknowledgements, or other identifying information.</w:t>
      </w:r>
    </w:p>
    <w:p w14:paraId="50C25F4B">
      <w:pPr>
        <w:rPr>
          <w:rFonts w:hint="default" w:ascii="Times New Roman" w:hAnsi="Times New Roman" w:cs="Times New Roman"/>
          <w:b/>
          <w:bCs/>
          <w:color w:val="376092" w:themeColor="accent1" w:themeShade="BF"/>
        </w:rPr>
      </w:pPr>
      <w:r>
        <w:rPr>
          <w:rFonts w:hint="default" w:ascii="Times New Roman" w:hAnsi="Times New Roman" w:cs="Times New Roman"/>
          <w:b/>
          <w:bCs/>
          <w:color w:val="376092" w:themeColor="accent1" w:themeShade="BF"/>
        </w:rPr>
        <w:t>STATISTICAL REPORTING</w:t>
      </w:r>
    </w:p>
    <w:p w14:paraId="1CB72A4C">
      <w:pPr>
        <w:rPr>
          <w:rFonts w:hint="default" w:ascii="Times New Roman" w:hAnsi="Times New Roman" w:cs="Times New Roman"/>
        </w:rPr>
      </w:pPr>
      <w:r>
        <w:rPr>
          <w:rFonts w:hint="default" w:ascii="Times New Roman" w:hAnsi="Times New Roman" w:cs="Times New Roman"/>
        </w:rPr>
        <w:t>Where applicable, report effect estimates with appropriate uncertainty measures such as 95% confidence intervals, exact P values, software/version, missing-data handling, and methods addressing confounding or bias.</w:t>
      </w:r>
    </w:p>
    <w:p w14:paraId="34EC14DA">
      <w:pPr>
        <w:rPr>
          <w:rFonts w:hint="default" w:ascii="Times New Roman" w:hAnsi="Times New Roman" w:cs="Times New Roman"/>
          <w:b/>
          <w:bCs/>
          <w:color w:val="376092" w:themeColor="accent1" w:themeShade="BF"/>
        </w:rPr>
      </w:pPr>
      <w:r>
        <w:rPr>
          <w:rFonts w:hint="default" w:ascii="Times New Roman" w:hAnsi="Times New Roman" w:cs="Times New Roman"/>
          <w:b/>
          <w:bCs/>
          <w:color w:val="376092" w:themeColor="accent1" w:themeShade="BF"/>
        </w:rPr>
        <w:t>REPORTING GUIDELINES</w:t>
      </w:r>
    </w:p>
    <w:p w14:paraId="5EAEC28F">
      <w:pPr>
        <w:rPr>
          <w:rFonts w:hint="default" w:ascii="Times New Roman" w:hAnsi="Times New Roman" w:cs="Times New Roman"/>
        </w:rPr>
      </w:pPr>
      <w:r>
        <w:rPr>
          <w:rFonts w:hint="default" w:ascii="Times New Roman" w:hAnsi="Times New Roman" w:cs="Times New Roman"/>
        </w:rPr>
        <w:t>Use the appropriate guideline, such as CONSORT, STROBE, PRISMA, STARD, TRIPOD, CARE, COREQ/SRQR, or ARRIVE, where applicable. Upload the completed checklist when required.</w:t>
      </w:r>
    </w:p>
    <w:p w14:paraId="4FB7C6F7">
      <w:pPr>
        <w:rPr>
          <w:rFonts w:hint="default" w:ascii="Times New Roman" w:hAnsi="Times New Roman" w:cs="Times New Roman"/>
          <w:b/>
          <w:bCs/>
          <w:color w:val="376092" w:themeColor="accent1" w:themeShade="BF"/>
        </w:rPr>
      </w:pPr>
      <w:r>
        <w:rPr>
          <w:rFonts w:hint="default" w:ascii="Times New Roman" w:hAnsi="Times New Roman" w:cs="Times New Roman"/>
          <w:b/>
          <w:bCs/>
          <w:color w:val="376092" w:themeColor="accent1" w:themeShade="BF"/>
        </w:rPr>
        <w:t>USE OF ARTIFICIAL INTELLIGENCE</w:t>
      </w:r>
    </w:p>
    <w:p w14:paraId="623FBDE0">
      <w:pPr>
        <w:rPr>
          <w:rFonts w:hint="default" w:ascii="Times New Roman" w:hAnsi="Times New Roman" w:cs="Times New Roman"/>
        </w:rPr>
      </w:pPr>
      <w:r>
        <w:rPr>
          <w:rFonts w:hint="default" w:ascii="Times New Roman" w:hAnsi="Times New Roman" w:cs="Times New Roman"/>
        </w:rPr>
        <w:t>Disclose relevant use of generative AI or AI-assisted technologies according to journal policy. AI tools must not be listed as authors. Authors remain responsible for accuracy, originality, integrity, and final content.</w:t>
      </w:r>
    </w:p>
    <w:p w14:paraId="0989382C">
      <w:pPr>
        <w:spacing w:line="240" w:lineRule="auto"/>
        <w:jc w:val="both"/>
        <w:rPr>
          <w:rFonts w:hint="default" w:ascii="Times New Roman" w:hAnsi="Times New Roman" w:cs="Times New Roman"/>
          <w:sz w:val="24"/>
          <w:szCs w:val="24"/>
        </w:rPr>
      </w:pPr>
    </w:p>
    <w:sectPr>
      <w:pgSz w:w="12240" w:h="15840"/>
      <w:pgMar w:top="1080" w:right="1224" w:bottom="1080" w:left="122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6AC7837"/>
    <w:rsid w:val="44ED6071"/>
    <w:rsid w:val="648A128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480" w:lineRule="auto"/>
    </w:pPr>
    <w:rPr>
      <w:rFonts w:ascii="Times New Roman" w:hAnsi="Times New Roman" w:eastAsiaTheme="minorEastAsia" w:cstheme="minorBidi"/>
      <w:sz w:val="24"/>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4"/>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595</Words>
  <Characters>3906</Characters>
  <Lines>0</Lines>
  <Paragraphs>0</Paragraphs>
  <TotalTime>2</TotalTime>
  <ScaleCrop>false</ScaleCrop>
  <LinksUpToDate>false</LinksUpToDate>
  <CharactersWithSpaces>4354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DAGGU NAIK</cp:lastModifiedBy>
  <dcterms:modified xsi:type="dcterms:W3CDTF">2026-09-10T06:57:29Z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eyJoZGlkIjoiZDEwYjM2ODBhNDg4NmE5NTVhYWM0YTk0NTdmMTkwOTMiLCJ1c2VySWQiOiI1NjcwNTAyODY2MzUifQ==</vt:lpwstr>
  </property>
  <property fmtid="{D5CDD505-2E9C-101B-9397-08002B2CF9AE}" pid="3" name="KSOProductBuildVer">
    <vt:lpwstr>1033-12.1.0.28485</vt:lpwstr>
  </property>
  <property fmtid="{D5CDD505-2E9C-101B-9397-08002B2CF9AE}" pid="4" name="ICV">
    <vt:lpwstr>6033838AC5524D809B3AF98681C9B055_12</vt:lpwstr>
  </property>
</Properties>
</file>